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F1" w:rsidRPr="00C77E18" w:rsidRDefault="00B44A74" w:rsidP="00B815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E18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586A2F59" wp14:editId="7CA74F88">
            <wp:extent cx="720000" cy="720000"/>
            <wp:effectExtent l="0" t="0" r="4445" b="4445"/>
            <wp:docPr id="4" name="Рисунок 4" descr="C:\Users\Win10\Downloads\1200px-Emblem_of_Kyrgyz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1200px-Emblem_of_Kyrgyz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F1" w:rsidRPr="00471ECF" w:rsidRDefault="00B815F1" w:rsidP="00587592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471ECF">
        <w:rPr>
          <w:rFonts w:ascii="Times New Roman" w:eastAsia="Calibri" w:hAnsi="Times New Roman" w:cs="Times New Roman"/>
          <w:szCs w:val="28"/>
          <w:lang w:eastAsia="ru-RU"/>
        </w:rPr>
        <w:t>КЫРГЫЗ РЕСПУБЛИКАСЫНЫН ФИНАНСЫ МИНИСТРЛИГИН</w:t>
      </w:r>
      <w:r w:rsidR="00E003D6" w:rsidRPr="00471ECF">
        <w:rPr>
          <w:rFonts w:ascii="Times New Roman" w:eastAsia="Calibri" w:hAnsi="Times New Roman" w:cs="Times New Roman"/>
          <w:szCs w:val="28"/>
          <w:lang w:eastAsia="ru-RU"/>
        </w:rPr>
        <w:t>Е</w:t>
      </w:r>
    </w:p>
    <w:p w:rsidR="00B815F1" w:rsidRPr="00471ECF" w:rsidRDefault="00B460C2" w:rsidP="00587592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471ECF">
        <w:rPr>
          <w:rFonts w:ascii="Times New Roman" w:eastAsia="Calibri" w:hAnsi="Times New Roman" w:cs="Times New Roman"/>
          <w:szCs w:val="28"/>
          <w:lang w:eastAsia="ru-RU"/>
        </w:rPr>
        <w:t>КАРАШТУУ БААЛУУ</w:t>
      </w:r>
      <w:r w:rsidR="00B815F1" w:rsidRPr="00471ECF">
        <w:rPr>
          <w:rFonts w:ascii="Times New Roman" w:eastAsia="Calibri" w:hAnsi="Times New Roman" w:cs="Times New Roman"/>
          <w:szCs w:val="28"/>
          <w:lang w:eastAsia="ru-RU"/>
        </w:rPr>
        <w:t xml:space="preserve"> МЕТАЛЛДАР ДЕПАРТАМЕНТИ</w:t>
      </w:r>
    </w:p>
    <w:p w:rsidR="00B815F1" w:rsidRPr="00471ECF" w:rsidRDefault="00B815F1" w:rsidP="00B815F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ru-RU"/>
        </w:rPr>
      </w:pPr>
    </w:p>
    <w:p w:rsidR="00B815F1" w:rsidRPr="00471ECF" w:rsidRDefault="00B815F1" w:rsidP="00B815F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471ECF">
        <w:rPr>
          <w:rFonts w:ascii="Times New Roman" w:eastAsia="Calibri" w:hAnsi="Times New Roman" w:cs="Times New Roman"/>
          <w:szCs w:val="28"/>
          <w:lang w:eastAsia="ru-RU"/>
        </w:rPr>
        <w:t>ДЕПАРТАМЕНТ ДРАГОЦЕННЫХ МЕТАЛЛОВ ПРИ</w:t>
      </w:r>
    </w:p>
    <w:p w:rsidR="00B815F1" w:rsidRPr="00471ECF" w:rsidRDefault="00B815F1" w:rsidP="00B815F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471ECF">
        <w:rPr>
          <w:rFonts w:ascii="Times New Roman" w:eastAsia="Calibri" w:hAnsi="Times New Roman" w:cs="Times New Roman"/>
          <w:szCs w:val="28"/>
          <w:lang w:eastAsia="ru-RU"/>
        </w:rPr>
        <w:t>МИНИСТЕРСТВЕ</w:t>
      </w:r>
      <w:r w:rsidR="00CF6130" w:rsidRPr="00471ECF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  <w:r w:rsidRPr="00471ECF">
        <w:rPr>
          <w:rFonts w:ascii="Times New Roman" w:eastAsia="Calibri" w:hAnsi="Times New Roman" w:cs="Times New Roman"/>
          <w:szCs w:val="28"/>
          <w:lang w:eastAsia="ru-RU"/>
        </w:rPr>
        <w:t>ФИНАНСОВ КЫРГЫЗСКОЙ РЕСПУБЛИКИ</w:t>
      </w:r>
    </w:p>
    <w:p w:rsidR="00B815F1" w:rsidRPr="00C77E18" w:rsidRDefault="00B815F1" w:rsidP="00B815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7793" w:rsidRDefault="008D7793" w:rsidP="008D77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37DF" w:rsidRPr="00C77E18" w:rsidRDefault="00E65E67" w:rsidP="00CF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Департамент, </w:t>
      </w:r>
      <w:r w:rsidR="00FF3311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реализации Плана мероприятий по противодействию коррупции МФ КР на 2021г., утвержденного приказом МФ КР от 29.01.2021г. №12-п, </w:t>
      </w:r>
      <w:r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4D37DF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рамках своей компетенции в </w:t>
      </w:r>
      <w:r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приложении </w:t>
      </w:r>
      <w:r w:rsidR="00FF3311" w:rsidRPr="00C77E18">
        <w:rPr>
          <w:rFonts w:ascii="Times New Roman" w:eastAsia="Times New Roman" w:hAnsi="Times New Roman" w:cs="Times New Roman"/>
          <w:bCs/>
          <w:sz w:val="24"/>
          <w:szCs w:val="24"/>
        </w:rPr>
        <w:t>направляет</w:t>
      </w:r>
      <w:r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соответствующую информацию</w:t>
      </w:r>
      <w:r w:rsidR="004D37DF" w:rsidRPr="00C77E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37AB" w:rsidRPr="00C77E18" w:rsidRDefault="00E928EE" w:rsidP="00CF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Департаментом драгоценных металлов, </w:t>
      </w:r>
      <w:r w:rsidR="008C5FF7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3 декабря 2021г. проведен </w:t>
      </w:r>
      <w:r w:rsidRPr="00C77E18">
        <w:rPr>
          <w:rFonts w:ascii="Times New Roman" w:eastAsia="Times New Roman" w:hAnsi="Times New Roman" w:cs="Times New Roman"/>
          <w:bCs/>
          <w:sz w:val="24"/>
          <w:szCs w:val="24"/>
        </w:rPr>
        <w:t>круглый стол,</w:t>
      </w:r>
      <w:r w:rsidR="008C5FF7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приуроченный к Международному дню борьбы с коррупцией</w:t>
      </w:r>
      <w:r w:rsidR="00CC36DB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(протокол прилагается)</w:t>
      </w:r>
      <w:r w:rsidR="006511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участием представителей</w:t>
      </w:r>
      <w:r w:rsidR="00960E33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бизнес-ассоциаций ювелирной и горнодобывающей отрасли страны, с котор</w:t>
      </w:r>
      <w:r w:rsidR="00F21CC6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ым были рассмотрены вопросы необходимости соблюдения требований законодательства в сфере регулирований операций с драгоценными металлами и драгоценными камнями, а также </w:t>
      </w:r>
      <w:r w:rsidR="00B437AB" w:rsidRPr="00C77E18">
        <w:rPr>
          <w:rFonts w:ascii="Times New Roman" w:eastAsia="Times New Roman" w:hAnsi="Times New Roman" w:cs="Times New Roman"/>
          <w:bCs/>
          <w:sz w:val="24"/>
          <w:szCs w:val="24"/>
        </w:rPr>
        <w:t>рассмотрены новые нормы</w:t>
      </w:r>
      <w:r w:rsidR="00141891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1CC6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Кодекса КР о </w:t>
      </w:r>
      <w:r w:rsidR="0005537C" w:rsidRPr="00C77E18">
        <w:rPr>
          <w:rFonts w:ascii="Times New Roman" w:eastAsia="Times New Roman" w:hAnsi="Times New Roman" w:cs="Times New Roman"/>
          <w:bCs/>
          <w:sz w:val="24"/>
          <w:szCs w:val="24"/>
        </w:rPr>
        <w:t>правонарушениях</w:t>
      </w:r>
      <w:r w:rsidR="0005537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операциям с драгоценными металлами и изделиями них.</w:t>
      </w:r>
    </w:p>
    <w:p w:rsidR="00AE5D2A" w:rsidRDefault="00CC650C" w:rsidP="003716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целях исключения </w:t>
      </w:r>
      <w:r w:rsidR="007970CC">
        <w:rPr>
          <w:rFonts w:ascii="Times New Roman" w:eastAsia="Times New Roman" w:hAnsi="Times New Roman" w:cs="Times New Roman"/>
          <w:bCs/>
          <w:sz w:val="24"/>
          <w:szCs w:val="24"/>
        </w:rPr>
        <w:t>требования</w:t>
      </w:r>
      <w:r w:rsid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бумажных справок </w:t>
      </w:r>
      <w:r w:rsidR="007970CC">
        <w:rPr>
          <w:rFonts w:ascii="Times New Roman" w:eastAsia="Times New Roman" w:hAnsi="Times New Roman" w:cs="Times New Roman"/>
          <w:bCs/>
          <w:sz w:val="24"/>
          <w:szCs w:val="24"/>
        </w:rPr>
        <w:t xml:space="preserve">и автоматизации бизнес-процессов по осуществляемым функциям, </w:t>
      </w:r>
      <w:r w:rsidR="007970CC" w:rsidRPr="00C77E18">
        <w:rPr>
          <w:rFonts w:ascii="Times New Roman" w:hAnsi="Times New Roman" w:cs="Times New Roman"/>
          <w:sz w:val="24"/>
          <w:szCs w:val="24"/>
        </w:rPr>
        <w:t>во исполнение распоряжения Кабинета Министров КР от 17 декабря 2021года № 328-р</w:t>
      </w:r>
      <w:r w:rsidR="007970CC" w:rsidRPr="00C7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5D2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371629" w:rsidRPr="00C77E18">
        <w:rPr>
          <w:rFonts w:ascii="Times New Roman" w:hAnsi="Times New Roman" w:cs="Times New Roman"/>
          <w:sz w:val="24"/>
          <w:szCs w:val="24"/>
        </w:rPr>
        <w:t>а основании договора между ГП «</w:t>
      </w:r>
      <w:proofErr w:type="spellStart"/>
      <w:r w:rsidR="00371629" w:rsidRPr="00C77E18">
        <w:rPr>
          <w:rFonts w:ascii="Times New Roman" w:hAnsi="Times New Roman" w:cs="Times New Roman"/>
          <w:sz w:val="24"/>
          <w:szCs w:val="24"/>
        </w:rPr>
        <w:t>Инфосистемс</w:t>
      </w:r>
      <w:proofErr w:type="spellEnd"/>
      <w:r w:rsidR="00371629" w:rsidRPr="00C77E18">
        <w:rPr>
          <w:rFonts w:ascii="Times New Roman" w:hAnsi="Times New Roman" w:cs="Times New Roman"/>
          <w:sz w:val="24"/>
          <w:szCs w:val="24"/>
        </w:rPr>
        <w:t>» и Департамента драгоценных металлов, с декабря 2021 года начат процесс разработки и внедрения автоматизированной информационной системы (АИС), предусматривающего автоматизацию Реестра</w:t>
      </w:r>
      <w:r w:rsidR="00AE5D2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</w:t>
      </w:r>
      <w:r w:rsidR="00DF31EC">
        <w:rPr>
          <w:rFonts w:ascii="Times New Roman" w:hAnsi="Times New Roman" w:cs="Times New Roman"/>
          <w:sz w:val="24"/>
          <w:szCs w:val="24"/>
        </w:rPr>
        <w:t>юридических</w:t>
      </w:r>
      <w:r w:rsidR="00AE5D2A">
        <w:rPr>
          <w:rFonts w:ascii="Times New Roman" w:hAnsi="Times New Roman" w:cs="Times New Roman"/>
          <w:sz w:val="24"/>
          <w:szCs w:val="24"/>
        </w:rPr>
        <w:t xml:space="preserve"> лиц, осуществляющих операции с драгоценными металлами и драгоценными камнями и изделиями из них.</w:t>
      </w:r>
    </w:p>
    <w:p w:rsidR="00371629" w:rsidRDefault="00DF31EC" w:rsidP="003716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внедрением указанной АИС будут созданы благоприятные</w:t>
      </w:r>
      <w:r w:rsidR="00371629" w:rsidRPr="00C77E18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1629" w:rsidRPr="00C77E18">
        <w:rPr>
          <w:rFonts w:ascii="Times New Roman" w:hAnsi="Times New Roman" w:cs="Times New Roman"/>
          <w:sz w:val="24"/>
          <w:szCs w:val="24"/>
        </w:rPr>
        <w:t xml:space="preserve"> для развития бизнес среды и оптимизации системы государственного управления финансами, </w:t>
      </w:r>
      <w:r w:rsidR="00D93EE8">
        <w:rPr>
          <w:rFonts w:ascii="Times New Roman" w:hAnsi="Times New Roman" w:cs="Times New Roman"/>
          <w:sz w:val="24"/>
          <w:szCs w:val="24"/>
        </w:rPr>
        <w:t>в том числе</w:t>
      </w:r>
      <w:r w:rsidR="003C4E1B">
        <w:rPr>
          <w:rFonts w:ascii="Times New Roman" w:hAnsi="Times New Roman" w:cs="Times New Roman"/>
          <w:sz w:val="24"/>
          <w:szCs w:val="24"/>
        </w:rPr>
        <w:t xml:space="preserve"> </w:t>
      </w:r>
      <w:r w:rsidR="00D93EE8">
        <w:rPr>
          <w:rFonts w:ascii="Times New Roman" w:hAnsi="Times New Roman" w:cs="Times New Roman"/>
          <w:sz w:val="24"/>
          <w:szCs w:val="24"/>
        </w:rPr>
        <w:t>исключения непосредственного контакта</w:t>
      </w:r>
      <w:r w:rsidR="003C4E1B">
        <w:rPr>
          <w:rFonts w:ascii="Times New Roman" w:hAnsi="Times New Roman" w:cs="Times New Roman"/>
          <w:sz w:val="24"/>
          <w:szCs w:val="24"/>
        </w:rPr>
        <w:t xml:space="preserve"> заявителей с </w:t>
      </w:r>
      <w:r w:rsidR="00E928EE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="003C4E1B">
        <w:rPr>
          <w:rFonts w:ascii="Times New Roman" w:hAnsi="Times New Roman" w:cs="Times New Roman"/>
          <w:sz w:val="24"/>
          <w:szCs w:val="24"/>
        </w:rPr>
        <w:t>должностными сотрудниками</w:t>
      </w:r>
      <w:r w:rsidR="001F4E27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r w:rsidR="00ED4BD5">
        <w:rPr>
          <w:rFonts w:ascii="Times New Roman" w:hAnsi="Times New Roman" w:cs="Times New Roman"/>
          <w:sz w:val="24"/>
          <w:szCs w:val="24"/>
        </w:rPr>
        <w:t xml:space="preserve">отдельных функций государственного </w:t>
      </w:r>
      <w:r w:rsidR="00651115">
        <w:rPr>
          <w:rFonts w:ascii="Times New Roman" w:hAnsi="Times New Roman" w:cs="Times New Roman"/>
          <w:sz w:val="24"/>
          <w:szCs w:val="24"/>
        </w:rPr>
        <w:t>органа,</w:t>
      </w:r>
      <w:r w:rsidR="0005537C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6A0DA5">
        <w:rPr>
          <w:rFonts w:ascii="Times New Roman" w:hAnsi="Times New Roman" w:cs="Times New Roman"/>
          <w:sz w:val="24"/>
          <w:szCs w:val="24"/>
        </w:rPr>
        <w:t xml:space="preserve"> </w:t>
      </w:r>
      <w:r w:rsidR="00651115">
        <w:rPr>
          <w:rFonts w:ascii="Times New Roman" w:hAnsi="Times New Roman" w:cs="Times New Roman"/>
          <w:sz w:val="24"/>
          <w:szCs w:val="24"/>
        </w:rPr>
        <w:t>упрощения</w:t>
      </w:r>
      <w:r w:rsidR="0005537C"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r w:rsidR="006A0DA5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05537C">
        <w:rPr>
          <w:rFonts w:ascii="Times New Roman" w:hAnsi="Times New Roman" w:cs="Times New Roman"/>
          <w:sz w:val="24"/>
          <w:szCs w:val="24"/>
        </w:rPr>
        <w:t xml:space="preserve"> </w:t>
      </w:r>
      <w:r w:rsidR="006A0DA5">
        <w:rPr>
          <w:rFonts w:ascii="Times New Roman" w:hAnsi="Times New Roman" w:cs="Times New Roman"/>
          <w:sz w:val="24"/>
          <w:szCs w:val="24"/>
        </w:rPr>
        <w:t>взаимодействия</w:t>
      </w:r>
      <w:r w:rsidR="0005537C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F917B2">
        <w:rPr>
          <w:rFonts w:ascii="Times New Roman" w:hAnsi="Times New Roman" w:cs="Times New Roman"/>
          <w:sz w:val="24"/>
          <w:szCs w:val="24"/>
        </w:rPr>
        <w:t>СМЭВ «Тундук»</w:t>
      </w:r>
      <w:r w:rsidR="006A0DA5">
        <w:rPr>
          <w:rFonts w:ascii="Times New Roman" w:hAnsi="Times New Roman" w:cs="Times New Roman"/>
          <w:sz w:val="24"/>
          <w:szCs w:val="24"/>
        </w:rPr>
        <w:t>.</w:t>
      </w:r>
    </w:p>
    <w:p w:rsidR="006A0DA5" w:rsidRDefault="00A128B9" w:rsidP="003716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89156D">
        <w:rPr>
          <w:rFonts w:ascii="Times New Roman" w:hAnsi="Times New Roman" w:cs="Times New Roman"/>
          <w:sz w:val="24"/>
          <w:szCs w:val="24"/>
        </w:rPr>
        <w:t>плана действий</w:t>
      </w:r>
      <w:r w:rsidR="00E72FEA">
        <w:rPr>
          <w:rFonts w:ascii="Times New Roman" w:hAnsi="Times New Roman" w:cs="Times New Roman"/>
          <w:sz w:val="24"/>
          <w:szCs w:val="24"/>
        </w:rPr>
        <w:t xml:space="preserve"> </w:t>
      </w:r>
      <w:r w:rsidR="006A0DA5">
        <w:rPr>
          <w:rFonts w:ascii="Times New Roman" w:hAnsi="Times New Roman" w:cs="Times New Roman"/>
          <w:sz w:val="24"/>
          <w:szCs w:val="24"/>
        </w:rPr>
        <w:t xml:space="preserve">по противодействию </w:t>
      </w:r>
      <w:r w:rsidR="0089156D">
        <w:rPr>
          <w:rFonts w:ascii="Times New Roman" w:hAnsi="Times New Roman" w:cs="Times New Roman"/>
          <w:sz w:val="24"/>
          <w:szCs w:val="24"/>
        </w:rPr>
        <w:t>коррупции на</w:t>
      </w:r>
      <w:r w:rsidR="006A0DA5">
        <w:rPr>
          <w:rFonts w:ascii="Times New Roman" w:hAnsi="Times New Roman" w:cs="Times New Roman"/>
          <w:sz w:val="24"/>
          <w:szCs w:val="24"/>
        </w:rPr>
        <w:t xml:space="preserve"> 2022 год </w:t>
      </w:r>
      <w:r w:rsidR="00E72FEA">
        <w:rPr>
          <w:rFonts w:ascii="Times New Roman" w:hAnsi="Times New Roman" w:cs="Times New Roman"/>
          <w:sz w:val="24"/>
          <w:szCs w:val="24"/>
        </w:rPr>
        <w:t xml:space="preserve">отмечаем, что </w:t>
      </w:r>
      <w:r w:rsidR="0089156D">
        <w:rPr>
          <w:rFonts w:ascii="Times New Roman" w:hAnsi="Times New Roman" w:cs="Times New Roman"/>
          <w:sz w:val="24"/>
          <w:szCs w:val="24"/>
        </w:rPr>
        <w:t>мероприятия,</w:t>
      </w:r>
      <w:r w:rsidR="00E72FEA">
        <w:rPr>
          <w:rFonts w:ascii="Times New Roman" w:hAnsi="Times New Roman" w:cs="Times New Roman"/>
          <w:sz w:val="24"/>
          <w:szCs w:val="24"/>
        </w:rPr>
        <w:t xml:space="preserve"> заложенные в </w:t>
      </w:r>
      <w:r w:rsidR="0089156D">
        <w:rPr>
          <w:rFonts w:ascii="Times New Roman" w:hAnsi="Times New Roman" w:cs="Times New Roman"/>
          <w:sz w:val="24"/>
          <w:szCs w:val="24"/>
        </w:rPr>
        <w:t>предыдущем</w:t>
      </w:r>
      <w:r w:rsidR="00E72FEA">
        <w:rPr>
          <w:rFonts w:ascii="Times New Roman" w:hAnsi="Times New Roman" w:cs="Times New Roman"/>
          <w:sz w:val="24"/>
          <w:szCs w:val="24"/>
        </w:rPr>
        <w:t xml:space="preserve"> </w:t>
      </w:r>
      <w:r w:rsidR="0089156D">
        <w:rPr>
          <w:rFonts w:ascii="Times New Roman" w:hAnsi="Times New Roman" w:cs="Times New Roman"/>
          <w:sz w:val="24"/>
          <w:szCs w:val="24"/>
        </w:rPr>
        <w:t>плане мероприятий</w:t>
      </w:r>
      <w:r w:rsidR="00E72FEA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CC650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53543">
        <w:rPr>
          <w:rFonts w:ascii="Times New Roman" w:hAnsi="Times New Roman" w:cs="Times New Roman"/>
          <w:sz w:val="24"/>
          <w:szCs w:val="24"/>
        </w:rPr>
        <w:t>будут реализовываться в 2022году.</w:t>
      </w:r>
    </w:p>
    <w:p w:rsidR="006A0DA5" w:rsidRPr="00C77E18" w:rsidRDefault="00A53543" w:rsidP="003716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156D">
        <w:rPr>
          <w:rFonts w:ascii="Times New Roman" w:hAnsi="Times New Roman" w:cs="Times New Roman"/>
          <w:sz w:val="24"/>
          <w:szCs w:val="24"/>
        </w:rPr>
        <w:t xml:space="preserve">о </w:t>
      </w:r>
      <w:r w:rsidR="00286C65">
        <w:rPr>
          <w:rFonts w:ascii="Times New Roman" w:hAnsi="Times New Roman" w:cs="Times New Roman"/>
          <w:sz w:val="24"/>
          <w:szCs w:val="24"/>
        </w:rPr>
        <w:t>вопросу структурного</w:t>
      </w:r>
      <w:r w:rsidR="00A128B9">
        <w:rPr>
          <w:rFonts w:ascii="Times New Roman" w:hAnsi="Times New Roman" w:cs="Times New Roman"/>
          <w:sz w:val="24"/>
          <w:szCs w:val="24"/>
        </w:rPr>
        <w:t xml:space="preserve"> подразделения по вопросам предупреждения коррупции и положения об их функциональных об</w:t>
      </w:r>
      <w:r>
        <w:rPr>
          <w:rFonts w:ascii="Times New Roman" w:hAnsi="Times New Roman" w:cs="Times New Roman"/>
          <w:sz w:val="24"/>
          <w:szCs w:val="24"/>
        </w:rPr>
        <w:t>язанностях сообщаем, что</w:t>
      </w:r>
      <w:r w:rsidR="00286C65">
        <w:rPr>
          <w:rFonts w:ascii="Times New Roman" w:hAnsi="Times New Roman" w:cs="Times New Roman"/>
          <w:sz w:val="24"/>
          <w:szCs w:val="24"/>
        </w:rPr>
        <w:t xml:space="preserve"> штатной структурой Департамента не предусмотрено отдельное структурное подразделение, однако </w:t>
      </w:r>
      <w:r w:rsidR="004D2138">
        <w:rPr>
          <w:rFonts w:ascii="Times New Roman" w:hAnsi="Times New Roman" w:cs="Times New Roman"/>
          <w:sz w:val="24"/>
          <w:szCs w:val="24"/>
        </w:rPr>
        <w:t>рассмотрение вопросов</w:t>
      </w:r>
      <w:r w:rsidR="00286C6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  <w:r w:rsidR="004D213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71ECF">
        <w:rPr>
          <w:rFonts w:ascii="Times New Roman" w:hAnsi="Times New Roman" w:cs="Times New Roman"/>
          <w:sz w:val="24"/>
          <w:szCs w:val="24"/>
        </w:rPr>
        <w:t>возложено</w:t>
      </w:r>
      <w:r w:rsidR="00286C65">
        <w:rPr>
          <w:rFonts w:ascii="Times New Roman" w:hAnsi="Times New Roman" w:cs="Times New Roman"/>
          <w:sz w:val="24"/>
          <w:szCs w:val="24"/>
        </w:rPr>
        <w:t xml:space="preserve"> на </w:t>
      </w:r>
      <w:r w:rsidR="004D2138">
        <w:rPr>
          <w:rFonts w:ascii="Times New Roman" w:hAnsi="Times New Roman" w:cs="Times New Roman"/>
          <w:sz w:val="24"/>
          <w:szCs w:val="24"/>
        </w:rPr>
        <w:t xml:space="preserve">отдельного сотрудника </w:t>
      </w:r>
      <w:r w:rsidR="00471ECF">
        <w:rPr>
          <w:rFonts w:ascii="Times New Roman" w:hAnsi="Times New Roman" w:cs="Times New Roman"/>
          <w:sz w:val="24"/>
          <w:szCs w:val="24"/>
        </w:rPr>
        <w:t>Департамента</w:t>
      </w:r>
      <w:r w:rsidR="004D2138">
        <w:rPr>
          <w:rFonts w:ascii="Times New Roman" w:hAnsi="Times New Roman" w:cs="Times New Roman"/>
          <w:sz w:val="24"/>
          <w:szCs w:val="24"/>
        </w:rPr>
        <w:t>.</w:t>
      </w:r>
    </w:p>
    <w:p w:rsidR="00371629" w:rsidRPr="00C77E18" w:rsidRDefault="00371629" w:rsidP="003716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CC6" w:rsidRPr="00E15E15" w:rsidRDefault="0039120E" w:rsidP="00CF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Cs w:val="24"/>
        </w:rPr>
      </w:pPr>
      <w:r w:rsidRPr="00E15E15">
        <w:rPr>
          <w:rFonts w:ascii="Times New Roman" w:eastAsia="Times New Roman" w:hAnsi="Times New Roman" w:cs="Times New Roman"/>
          <w:bCs/>
          <w:i/>
          <w:szCs w:val="24"/>
        </w:rPr>
        <w:t>Приложение: на __л.</w:t>
      </w:r>
    </w:p>
    <w:p w:rsidR="00141891" w:rsidRPr="00C77E18" w:rsidRDefault="00141891" w:rsidP="001418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20E" w:rsidRPr="00C77E18" w:rsidRDefault="0039120E" w:rsidP="001418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30" w:rsidRPr="00C77E18" w:rsidRDefault="00CF6130" w:rsidP="001418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18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</w:t>
      </w:r>
      <w:r w:rsidR="00141891" w:rsidRPr="00C77E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9120E" w:rsidRPr="00C77E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1891" w:rsidRPr="00C77E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7E18">
        <w:rPr>
          <w:rFonts w:ascii="Times New Roman" w:hAnsi="Times New Roman" w:cs="Times New Roman"/>
          <w:b/>
          <w:sz w:val="24"/>
          <w:szCs w:val="24"/>
        </w:rPr>
        <w:t xml:space="preserve">                   К. </w:t>
      </w:r>
      <w:proofErr w:type="spellStart"/>
      <w:r w:rsidRPr="00C77E18">
        <w:rPr>
          <w:rFonts w:ascii="Times New Roman" w:hAnsi="Times New Roman" w:cs="Times New Roman"/>
          <w:b/>
          <w:sz w:val="24"/>
          <w:szCs w:val="24"/>
        </w:rPr>
        <w:t>Мадумаров</w:t>
      </w:r>
      <w:proofErr w:type="spellEnd"/>
    </w:p>
    <w:p w:rsidR="00CF6130" w:rsidRPr="000E541C" w:rsidRDefault="00CF6130" w:rsidP="001418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15" w:rsidRDefault="00E15E15" w:rsidP="00E15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793" w:rsidRDefault="008D7793" w:rsidP="00E15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793" w:rsidRDefault="008D7793" w:rsidP="00E15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5E15" w:rsidRDefault="00E15E15" w:rsidP="00E15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E15" w:rsidRDefault="00E15E15" w:rsidP="00E15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E27">
        <w:rPr>
          <w:rFonts w:ascii="Times New Roman" w:hAnsi="Times New Roman" w:cs="Times New Roman"/>
          <w:sz w:val="20"/>
          <w:szCs w:val="20"/>
        </w:rPr>
        <w:t>Исп</w:t>
      </w:r>
      <w:r w:rsidR="00762573">
        <w:rPr>
          <w:rFonts w:ascii="Times New Roman" w:hAnsi="Times New Roman" w:cs="Times New Roman"/>
          <w:sz w:val="20"/>
          <w:szCs w:val="20"/>
        </w:rPr>
        <w:t>.</w:t>
      </w:r>
      <w:r w:rsidRPr="001F4E27">
        <w:rPr>
          <w:rFonts w:ascii="Times New Roman" w:hAnsi="Times New Roman" w:cs="Times New Roman"/>
          <w:sz w:val="20"/>
          <w:szCs w:val="20"/>
        </w:rPr>
        <w:t>: Олмасов Р. т.: 54 53 65</w:t>
      </w:r>
    </w:p>
    <w:p w:rsidR="00E15E15" w:rsidRDefault="00E15E15" w:rsidP="00E15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E15" w:rsidRDefault="00E15E15" w:rsidP="00E15E15">
      <w:pPr>
        <w:spacing w:line="240" w:lineRule="auto"/>
        <w:rPr>
          <w:rFonts w:ascii="Times New Roman" w:hAnsi="Times New Roman" w:cs="Times New Roman"/>
          <w:szCs w:val="24"/>
        </w:rPr>
      </w:pPr>
    </w:p>
    <w:p w:rsidR="00807279" w:rsidRDefault="00807279" w:rsidP="008D7793">
      <w:pPr>
        <w:rPr>
          <w:rFonts w:ascii="Times New Roman" w:hAnsi="Times New Roman" w:cs="Times New Roman"/>
          <w:szCs w:val="24"/>
        </w:rPr>
      </w:pPr>
    </w:p>
    <w:p w:rsidR="00F44AD8" w:rsidRPr="00C77E18" w:rsidRDefault="00F44AD8" w:rsidP="00CF6130">
      <w:pPr>
        <w:pStyle w:val="NoSpacing"/>
        <w:rPr>
          <w:rFonts w:ascii="Times New Roman" w:hAnsi="Times New Roman"/>
          <w:sz w:val="16"/>
          <w:szCs w:val="16"/>
        </w:rPr>
        <w:sectPr w:rsidR="00F44AD8" w:rsidRPr="00C77E18" w:rsidSect="00471ECF">
          <w:pgSz w:w="11906" w:h="16838"/>
          <w:pgMar w:top="425" w:right="707" w:bottom="567" w:left="1418" w:header="709" w:footer="709" w:gutter="0"/>
          <w:cols w:space="708"/>
          <w:docGrid w:linePitch="360"/>
        </w:sectPr>
      </w:pPr>
    </w:p>
    <w:p w:rsidR="00587592" w:rsidRPr="00C77E18" w:rsidRDefault="00F44AD8" w:rsidP="00F44AD8">
      <w:pPr>
        <w:pStyle w:val="Heading30"/>
        <w:shd w:val="clear" w:color="auto" w:fill="auto"/>
        <w:spacing w:before="0" w:after="0" w:line="240" w:lineRule="auto"/>
        <w:ind w:firstLine="113"/>
        <w:jc w:val="center"/>
        <w:rPr>
          <w:sz w:val="24"/>
          <w:szCs w:val="24"/>
          <w:lang w:bidi="ru-RU"/>
        </w:rPr>
      </w:pPr>
      <w:bookmarkStart w:id="1" w:name="bookmark7"/>
      <w:r w:rsidRPr="00C77E18">
        <w:rPr>
          <w:sz w:val="24"/>
          <w:szCs w:val="24"/>
          <w:lang w:bidi="ru-RU"/>
        </w:rPr>
        <w:lastRenderedPageBreak/>
        <w:t>Отчет по реализации План мероприятий по противодействию коррупции</w:t>
      </w:r>
    </w:p>
    <w:p w:rsidR="00F44AD8" w:rsidRPr="00C77E18" w:rsidRDefault="00F44AD8" w:rsidP="00F44AD8">
      <w:pPr>
        <w:pStyle w:val="Heading30"/>
        <w:shd w:val="clear" w:color="auto" w:fill="auto"/>
        <w:spacing w:before="0" w:after="0" w:line="240" w:lineRule="auto"/>
        <w:ind w:firstLine="113"/>
        <w:jc w:val="center"/>
        <w:rPr>
          <w:sz w:val="24"/>
          <w:szCs w:val="24"/>
          <w:lang w:bidi="ru-RU"/>
        </w:rPr>
      </w:pPr>
      <w:r w:rsidRPr="00C77E18">
        <w:rPr>
          <w:sz w:val="24"/>
          <w:szCs w:val="24"/>
          <w:lang w:bidi="ru-RU"/>
        </w:rPr>
        <w:t xml:space="preserve">Министерства финансов Кыргызской Республики </w:t>
      </w:r>
      <w:bookmarkEnd w:id="1"/>
      <w:r w:rsidR="00B460C2" w:rsidRPr="00C77E18">
        <w:rPr>
          <w:sz w:val="24"/>
          <w:szCs w:val="24"/>
          <w:lang w:bidi="ru-RU"/>
        </w:rPr>
        <w:t>за 4 квартал 2021г.</w:t>
      </w:r>
    </w:p>
    <w:p w:rsidR="00F44AD8" w:rsidRPr="00C77E18" w:rsidRDefault="00F44AD8" w:rsidP="00F44AD8">
      <w:pPr>
        <w:pStyle w:val="Heading30"/>
        <w:shd w:val="clear" w:color="auto" w:fill="auto"/>
        <w:spacing w:before="0" w:after="0" w:line="240" w:lineRule="auto"/>
        <w:ind w:firstLine="113"/>
        <w:jc w:val="center"/>
        <w:rPr>
          <w:sz w:val="24"/>
          <w:szCs w:val="24"/>
        </w:rPr>
      </w:pPr>
    </w:p>
    <w:tbl>
      <w:tblPr>
        <w:tblW w:w="148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4410"/>
        <w:gridCol w:w="2551"/>
        <w:gridCol w:w="6946"/>
      </w:tblGrid>
      <w:tr w:rsidR="00F44AD8" w:rsidRPr="00C77E18" w:rsidTr="00C84F7D">
        <w:tc>
          <w:tcPr>
            <w:tcW w:w="972" w:type="dxa"/>
            <w:shd w:val="clear" w:color="auto" w:fill="auto"/>
          </w:tcPr>
          <w:p w:rsidR="00F44AD8" w:rsidRPr="00C77E18" w:rsidRDefault="00F44AD8" w:rsidP="00B76387">
            <w:pPr>
              <w:tabs>
                <w:tab w:val="left" w:pos="4844"/>
              </w:tabs>
              <w:ind w:firstLine="113"/>
              <w:jc w:val="center"/>
            </w:pPr>
            <w:r w:rsidRPr="00C77E18">
              <w:t>№</w:t>
            </w:r>
          </w:p>
        </w:tc>
        <w:tc>
          <w:tcPr>
            <w:tcW w:w="4410" w:type="dxa"/>
            <w:shd w:val="clear" w:color="auto" w:fill="auto"/>
          </w:tcPr>
          <w:p w:rsidR="00F44AD8" w:rsidRPr="00C77E18" w:rsidRDefault="00F44AD8" w:rsidP="00B76387">
            <w:pPr>
              <w:pStyle w:val="Bodytext20"/>
              <w:shd w:val="clear" w:color="auto" w:fill="auto"/>
              <w:spacing w:after="0"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C77E18">
              <w:rPr>
                <w:rStyle w:val="Bodytext211ptBold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44AD8" w:rsidRPr="00C77E18" w:rsidRDefault="00F44AD8" w:rsidP="00B76387">
            <w:pPr>
              <w:pStyle w:val="Bodytext20"/>
              <w:shd w:val="clear" w:color="auto" w:fill="auto"/>
              <w:spacing w:after="0"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C77E18">
              <w:rPr>
                <w:rStyle w:val="Bodytext211ptBold"/>
                <w:sz w:val="24"/>
                <w:szCs w:val="24"/>
              </w:rPr>
              <w:t>Сроки</w:t>
            </w:r>
          </w:p>
          <w:p w:rsidR="00F44AD8" w:rsidRPr="00C77E18" w:rsidRDefault="00F44AD8" w:rsidP="00B76387">
            <w:pPr>
              <w:pStyle w:val="Bodytext20"/>
              <w:shd w:val="clear" w:color="auto" w:fill="auto"/>
              <w:spacing w:after="0"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C77E18">
              <w:rPr>
                <w:rStyle w:val="Bodytext211ptBold"/>
                <w:sz w:val="24"/>
                <w:szCs w:val="24"/>
              </w:rPr>
              <w:t>реализации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F44AD8" w:rsidRPr="00C77E18" w:rsidRDefault="00F44AD8" w:rsidP="00B76387">
            <w:pPr>
              <w:pStyle w:val="Bodytext20"/>
              <w:shd w:val="clear" w:color="auto" w:fill="auto"/>
              <w:spacing w:after="0"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C77E18">
              <w:rPr>
                <w:rStyle w:val="Bodytext211ptBold"/>
                <w:sz w:val="24"/>
                <w:szCs w:val="24"/>
              </w:rPr>
              <w:t>Ход реализации</w:t>
            </w:r>
          </w:p>
        </w:tc>
      </w:tr>
      <w:tr w:rsidR="002D7F4A" w:rsidRPr="00C77E18" w:rsidTr="00C84F7D">
        <w:tc>
          <w:tcPr>
            <w:tcW w:w="14879" w:type="dxa"/>
            <w:gridSpan w:val="4"/>
            <w:shd w:val="clear" w:color="auto" w:fill="auto"/>
          </w:tcPr>
          <w:p w:rsidR="002D7F4A" w:rsidRPr="00C77E18" w:rsidRDefault="002D7F4A" w:rsidP="00B76387">
            <w:pPr>
              <w:tabs>
                <w:tab w:val="left" w:pos="4844"/>
              </w:tabs>
              <w:ind w:firstLine="113"/>
              <w:jc w:val="center"/>
              <w:rPr>
                <w:rStyle w:val="Bodytext29ptBold"/>
                <w:rFonts w:eastAsiaTheme="minorHAnsi"/>
                <w:sz w:val="24"/>
                <w:szCs w:val="24"/>
              </w:rPr>
            </w:pPr>
            <w:r w:rsidRPr="00C77E18">
              <w:rPr>
                <w:rStyle w:val="Bodytext29ptBold"/>
                <w:rFonts w:eastAsiaTheme="minorHAnsi"/>
                <w:sz w:val="24"/>
                <w:szCs w:val="24"/>
              </w:rPr>
              <w:t>Повышение открытости и обеспечение информационной прозрачности деятельности Министерства</w:t>
            </w:r>
          </w:p>
        </w:tc>
      </w:tr>
      <w:tr w:rsidR="002D7F4A" w:rsidRPr="00C77E18" w:rsidTr="00C84F7D">
        <w:tc>
          <w:tcPr>
            <w:tcW w:w="972" w:type="dxa"/>
            <w:shd w:val="clear" w:color="auto" w:fill="auto"/>
            <w:vAlign w:val="center"/>
          </w:tcPr>
          <w:p w:rsidR="002D7F4A" w:rsidRPr="00C77E18" w:rsidRDefault="00CD245B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  <w:lang w:bidi="en-US"/>
              </w:rPr>
              <w:t>11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2D7F4A" w:rsidRPr="00C77E18" w:rsidRDefault="002D7F4A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Выпуск раздаточных материалов с содержанием требований законодательства Кыргызской Республики в сфере проверок в отношении субъектов, осуществляющих операции с драгоценными металлами и драгоценными камнями.</w:t>
            </w:r>
          </w:p>
        </w:tc>
        <w:tc>
          <w:tcPr>
            <w:tcW w:w="2551" w:type="dxa"/>
            <w:shd w:val="clear" w:color="auto" w:fill="auto"/>
          </w:tcPr>
          <w:p w:rsidR="002D7F4A" w:rsidRPr="00C77E18" w:rsidRDefault="00587592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Постоянно</w:t>
            </w:r>
          </w:p>
        </w:tc>
        <w:tc>
          <w:tcPr>
            <w:tcW w:w="6946" w:type="dxa"/>
            <w:shd w:val="clear" w:color="auto" w:fill="auto"/>
          </w:tcPr>
          <w:p w:rsidR="002D7F4A" w:rsidRPr="00C77E18" w:rsidRDefault="002D7F4A" w:rsidP="002D7F4A">
            <w:pPr>
              <w:pStyle w:val="NoSpacing"/>
              <w:ind w:firstLine="113"/>
              <w:jc w:val="both"/>
              <w:rPr>
                <w:rStyle w:val="Bodytext29pt"/>
                <w:rFonts w:eastAsia="Calibri"/>
                <w:sz w:val="24"/>
                <w:szCs w:val="24"/>
              </w:rPr>
            </w:pPr>
            <w:r w:rsidRPr="00C77E18">
              <w:rPr>
                <w:rStyle w:val="Bodytext29pt"/>
                <w:rFonts w:eastAsia="Calibri"/>
                <w:sz w:val="24"/>
                <w:szCs w:val="24"/>
              </w:rPr>
              <w:t xml:space="preserve">На постоянной основе осуществляется информирование субъектов предпринимательства при постановке на специальный учет, с раздачей Методических указаний и т.д.  </w:t>
            </w:r>
          </w:p>
          <w:p w:rsidR="002D7F4A" w:rsidRPr="00C77E18" w:rsidRDefault="002D7F4A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</w:p>
        </w:tc>
      </w:tr>
      <w:tr w:rsidR="002D7F4A" w:rsidRPr="00C77E18" w:rsidTr="00C84F7D">
        <w:tc>
          <w:tcPr>
            <w:tcW w:w="972" w:type="dxa"/>
            <w:shd w:val="clear" w:color="auto" w:fill="auto"/>
            <w:vAlign w:val="center"/>
          </w:tcPr>
          <w:p w:rsidR="002D7F4A" w:rsidRPr="00C77E18" w:rsidRDefault="00CD245B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  <w:lang w:bidi="en-US"/>
              </w:rPr>
              <w:t>12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2D7F4A" w:rsidRPr="00C77E18" w:rsidRDefault="002D7F4A" w:rsidP="00ED4BD5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 xml:space="preserve">Подготовка сведений </w:t>
            </w:r>
            <w:r w:rsidR="00ED4BD5">
              <w:rPr>
                <w:rStyle w:val="Bodytext29pt"/>
                <w:sz w:val="24"/>
                <w:szCs w:val="24"/>
              </w:rPr>
              <w:t xml:space="preserve"> </w:t>
            </w:r>
            <w:r w:rsidRPr="00C77E18">
              <w:rPr>
                <w:rStyle w:val="Bodytext29pt"/>
                <w:sz w:val="24"/>
                <w:szCs w:val="24"/>
              </w:rPr>
              <w:t>по соблюдению установленных сроков о выдаче разрешения на закупку шлихового золота и золотосодержащего концентрата, и реестра выданных разрешений</w:t>
            </w:r>
          </w:p>
        </w:tc>
        <w:tc>
          <w:tcPr>
            <w:tcW w:w="2551" w:type="dxa"/>
            <w:shd w:val="clear" w:color="auto" w:fill="auto"/>
          </w:tcPr>
          <w:p w:rsidR="002D7F4A" w:rsidRPr="00C77E18" w:rsidRDefault="00587592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Постоянно</w:t>
            </w:r>
          </w:p>
        </w:tc>
        <w:tc>
          <w:tcPr>
            <w:tcW w:w="6946" w:type="dxa"/>
            <w:shd w:val="clear" w:color="auto" w:fill="auto"/>
          </w:tcPr>
          <w:p w:rsidR="002D7F4A" w:rsidRPr="00C77E18" w:rsidRDefault="0026641C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Сведения опубликованы на сайте Департамента</w:t>
            </w:r>
            <w:r w:rsidR="00B3356E" w:rsidRPr="00C77E18">
              <w:rPr>
                <w:rStyle w:val="Bodytext29pt"/>
                <w:sz w:val="24"/>
                <w:szCs w:val="24"/>
              </w:rPr>
              <w:t>.</w:t>
            </w:r>
          </w:p>
        </w:tc>
      </w:tr>
      <w:tr w:rsidR="002D7F4A" w:rsidRPr="00C77E18" w:rsidTr="00C84F7D">
        <w:tc>
          <w:tcPr>
            <w:tcW w:w="972" w:type="dxa"/>
            <w:shd w:val="clear" w:color="auto" w:fill="auto"/>
            <w:vAlign w:val="center"/>
          </w:tcPr>
          <w:p w:rsidR="002D7F4A" w:rsidRPr="00C77E18" w:rsidRDefault="00CD245B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  <w:lang w:bidi="en-US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:rsidR="002D7F4A" w:rsidRPr="00C77E18" w:rsidRDefault="002D7F4A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Подготовка ежеквартальных сведений по выданным актам государственного контроля на экспорт/импорт драгоценных металлов и драгоценных камней (ювелирные и другие изделия из драгоценных металлов)</w:t>
            </w:r>
          </w:p>
        </w:tc>
        <w:tc>
          <w:tcPr>
            <w:tcW w:w="2551" w:type="dxa"/>
            <w:shd w:val="clear" w:color="auto" w:fill="auto"/>
          </w:tcPr>
          <w:p w:rsidR="002D7F4A" w:rsidRPr="00C77E18" w:rsidRDefault="002D7F4A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Ежеквартально</w:t>
            </w:r>
            <w:r w:rsidR="00587592" w:rsidRPr="00C77E18">
              <w:rPr>
                <w:rStyle w:val="Bodytext29pt"/>
                <w:sz w:val="24"/>
                <w:szCs w:val="24"/>
              </w:rPr>
              <w:t xml:space="preserve"> до десятого числа последующего месяца</w:t>
            </w:r>
          </w:p>
        </w:tc>
        <w:tc>
          <w:tcPr>
            <w:tcW w:w="6946" w:type="dxa"/>
            <w:shd w:val="clear" w:color="auto" w:fill="auto"/>
          </w:tcPr>
          <w:p w:rsidR="002D7F4A" w:rsidRPr="00C77E18" w:rsidRDefault="00B3356E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Сведения опубликованы на сайте Департамента.</w:t>
            </w:r>
          </w:p>
        </w:tc>
      </w:tr>
      <w:tr w:rsidR="002D7F4A" w:rsidRPr="00C77E18" w:rsidTr="00C84F7D">
        <w:tc>
          <w:tcPr>
            <w:tcW w:w="14879" w:type="dxa"/>
            <w:gridSpan w:val="4"/>
            <w:shd w:val="clear" w:color="auto" w:fill="auto"/>
          </w:tcPr>
          <w:p w:rsidR="002D7F4A" w:rsidRPr="00C77E18" w:rsidRDefault="002D7F4A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center"/>
              <w:rPr>
                <w:rStyle w:val="Bodytext29ptBold"/>
                <w:sz w:val="24"/>
                <w:szCs w:val="24"/>
              </w:rPr>
            </w:pPr>
          </w:p>
          <w:p w:rsidR="002D7F4A" w:rsidRPr="00C77E18" w:rsidRDefault="002D7F4A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C77E18">
              <w:rPr>
                <w:rStyle w:val="Bodytext29ptBold"/>
                <w:sz w:val="24"/>
                <w:szCs w:val="24"/>
              </w:rPr>
              <w:t>Совершенствование системы кадрового обеспечения и контроля соблюдения ограничений и запретов, выявление и устранение конфликта интересов на государственной</w:t>
            </w:r>
          </w:p>
        </w:tc>
      </w:tr>
      <w:tr w:rsidR="002D7F4A" w:rsidRPr="00C77E18" w:rsidTr="00C84F7D">
        <w:tc>
          <w:tcPr>
            <w:tcW w:w="972" w:type="dxa"/>
            <w:shd w:val="clear" w:color="auto" w:fill="auto"/>
            <w:vAlign w:val="center"/>
          </w:tcPr>
          <w:p w:rsidR="002D7F4A" w:rsidRPr="00C77E18" w:rsidRDefault="0097739D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14</w:t>
            </w:r>
          </w:p>
        </w:tc>
        <w:tc>
          <w:tcPr>
            <w:tcW w:w="4410" w:type="dxa"/>
            <w:shd w:val="clear" w:color="auto" w:fill="auto"/>
          </w:tcPr>
          <w:p w:rsidR="002D7F4A" w:rsidRPr="00C77E18" w:rsidRDefault="002D7F4A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Проводить регулярное обучение государственных гражданских и муниципальных служащих по вопросам предупреждения, выявления и урегулирования конфликта интересов и заполнения декларации личных (частных) интересов</w:t>
            </w:r>
          </w:p>
        </w:tc>
        <w:tc>
          <w:tcPr>
            <w:tcW w:w="2551" w:type="dxa"/>
            <w:shd w:val="clear" w:color="auto" w:fill="auto"/>
          </w:tcPr>
          <w:p w:rsidR="002D7F4A" w:rsidRPr="00C77E18" w:rsidRDefault="002D7F4A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Постоянно</w:t>
            </w:r>
          </w:p>
        </w:tc>
        <w:tc>
          <w:tcPr>
            <w:tcW w:w="6946" w:type="dxa"/>
            <w:shd w:val="clear" w:color="auto" w:fill="auto"/>
          </w:tcPr>
          <w:p w:rsidR="002D7F4A" w:rsidRPr="00C77E18" w:rsidRDefault="002D7F4A" w:rsidP="00C261D6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 xml:space="preserve">В связи сложившийся эпидемиологической ситуацией </w:t>
            </w:r>
            <w:r w:rsidR="00C261D6" w:rsidRPr="00C77E18">
              <w:rPr>
                <w:rStyle w:val="Bodytext29pt"/>
                <w:sz w:val="24"/>
                <w:szCs w:val="24"/>
              </w:rPr>
              <w:t xml:space="preserve">организация </w:t>
            </w:r>
            <w:r w:rsidRPr="00C77E18">
              <w:rPr>
                <w:rStyle w:val="Bodytext29pt"/>
                <w:sz w:val="24"/>
                <w:szCs w:val="24"/>
              </w:rPr>
              <w:t xml:space="preserve"> выездных обучений по вопросам предупреждения, выявления и урегулирования конфликта интересов</w:t>
            </w:r>
            <w:r w:rsidR="0026641C" w:rsidRPr="00C77E18">
              <w:rPr>
                <w:rStyle w:val="Bodytext29pt"/>
                <w:sz w:val="24"/>
                <w:szCs w:val="24"/>
              </w:rPr>
              <w:t xml:space="preserve"> не проводились.</w:t>
            </w:r>
          </w:p>
        </w:tc>
      </w:tr>
      <w:tr w:rsidR="002D7F4A" w:rsidRPr="00C77E18" w:rsidTr="00C84F7D">
        <w:tc>
          <w:tcPr>
            <w:tcW w:w="972" w:type="dxa"/>
            <w:shd w:val="clear" w:color="auto" w:fill="auto"/>
            <w:vAlign w:val="center"/>
          </w:tcPr>
          <w:p w:rsidR="002D7F4A" w:rsidRPr="00C77E18" w:rsidRDefault="00D24D55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10" w:type="dxa"/>
            <w:shd w:val="clear" w:color="auto" w:fill="auto"/>
          </w:tcPr>
          <w:p w:rsidR="002D7F4A" w:rsidRPr="00C77E18" w:rsidRDefault="002D7F4A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Анализ деятельности сотрудников системы МФКР</w:t>
            </w:r>
          </w:p>
        </w:tc>
        <w:tc>
          <w:tcPr>
            <w:tcW w:w="2551" w:type="dxa"/>
            <w:shd w:val="clear" w:color="auto" w:fill="auto"/>
          </w:tcPr>
          <w:p w:rsidR="002D7F4A" w:rsidRPr="00C77E18" w:rsidRDefault="002D7F4A" w:rsidP="001960C5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Декабрь 202</w:t>
            </w:r>
            <w:r w:rsidR="001960C5" w:rsidRPr="00C77E18">
              <w:rPr>
                <w:rStyle w:val="Bodytext29pt"/>
                <w:sz w:val="24"/>
                <w:szCs w:val="24"/>
              </w:rPr>
              <w:t>1</w:t>
            </w:r>
            <w:r w:rsidRPr="00C77E18">
              <w:rPr>
                <w:rStyle w:val="Bodytext29pt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  <w:shd w:val="clear" w:color="auto" w:fill="auto"/>
          </w:tcPr>
          <w:p w:rsidR="002D7F4A" w:rsidRPr="00C77E18" w:rsidRDefault="00BF2CA0" w:rsidP="00BF2CA0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По итогам</w:t>
            </w:r>
            <w:r w:rsidR="002D7F4A" w:rsidRPr="00C77E18">
              <w:rPr>
                <w:rStyle w:val="Bodytext29pt"/>
                <w:sz w:val="24"/>
                <w:szCs w:val="24"/>
              </w:rPr>
              <w:t xml:space="preserve"> анализ</w:t>
            </w:r>
            <w:r w:rsidRPr="00C77E18">
              <w:rPr>
                <w:rStyle w:val="Bodytext29pt"/>
                <w:sz w:val="24"/>
                <w:szCs w:val="24"/>
              </w:rPr>
              <w:t>а</w:t>
            </w:r>
            <w:r w:rsidR="002D7F4A" w:rsidRPr="00C77E18">
              <w:rPr>
                <w:rStyle w:val="Bodytext29pt"/>
                <w:sz w:val="24"/>
                <w:szCs w:val="24"/>
              </w:rPr>
              <w:t xml:space="preserve"> </w:t>
            </w:r>
            <w:r w:rsidRPr="00C77E18">
              <w:rPr>
                <w:rStyle w:val="Bodytext29pt"/>
                <w:sz w:val="24"/>
                <w:szCs w:val="24"/>
              </w:rPr>
              <w:t xml:space="preserve">деятельности сотрудников, </w:t>
            </w:r>
            <w:r w:rsidR="002D7F4A" w:rsidRPr="00C77E18">
              <w:rPr>
                <w:rStyle w:val="Bodytext29pt"/>
                <w:sz w:val="24"/>
                <w:szCs w:val="24"/>
              </w:rPr>
              <w:t>необходимости для внесен</w:t>
            </w:r>
            <w:r w:rsidR="0026641C" w:rsidRPr="00C77E18">
              <w:rPr>
                <w:rStyle w:val="Bodytext29pt"/>
                <w:sz w:val="24"/>
                <w:szCs w:val="24"/>
              </w:rPr>
              <w:t xml:space="preserve">ия изменений в </w:t>
            </w:r>
            <w:r w:rsidR="002D7F4A" w:rsidRPr="00C77E18">
              <w:rPr>
                <w:rStyle w:val="Bodytext29pt"/>
                <w:sz w:val="24"/>
                <w:szCs w:val="24"/>
              </w:rPr>
              <w:t>должностные  инструкции и положения отделов не установлено.</w:t>
            </w:r>
          </w:p>
        </w:tc>
      </w:tr>
      <w:tr w:rsidR="002D7F4A" w:rsidRPr="00C77E18" w:rsidTr="00C84F7D">
        <w:tc>
          <w:tcPr>
            <w:tcW w:w="972" w:type="dxa"/>
            <w:shd w:val="clear" w:color="auto" w:fill="auto"/>
            <w:vAlign w:val="center"/>
          </w:tcPr>
          <w:p w:rsidR="002D7F4A" w:rsidRPr="00C77E18" w:rsidRDefault="00D24D55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  <w:lang w:bidi="en-US"/>
              </w:rPr>
              <w:t>16</w:t>
            </w:r>
          </w:p>
        </w:tc>
        <w:tc>
          <w:tcPr>
            <w:tcW w:w="4410" w:type="dxa"/>
            <w:shd w:val="clear" w:color="auto" w:fill="auto"/>
          </w:tcPr>
          <w:p w:rsidR="002D7F4A" w:rsidRPr="00C77E18" w:rsidRDefault="005A11F7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Разработка плана ротаций</w:t>
            </w:r>
            <w:r w:rsidR="00E156C4" w:rsidRPr="00C77E18">
              <w:rPr>
                <w:rStyle w:val="Bodytext29pt"/>
                <w:sz w:val="24"/>
                <w:szCs w:val="24"/>
              </w:rPr>
              <w:t xml:space="preserve"> </w:t>
            </w:r>
            <w:r w:rsidRPr="00C77E18">
              <w:rPr>
                <w:rStyle w:val="Bodytext29pt"/>
                <w:sz w:val="24"/>
                <w:szCs w:val="24"/>
              </w:rPr>
              <w:t xml:space="preserve">и проведение </w:t>
            </w:r>
            <w:r w:rsidR="00E156C4" w:rsidRPr="00C77E18">
              <w:rPr>
                <w:rStyle w:val="Bodytext29pt"/>
                <w:sz w:val="24"/>
                <w:szCs w:val="24"/>
              </w:rPr>
              <w:t>кадровых ротаций</w:t>
            </w:r>
            <w:r w:rsidRPr="00C77E18">
              <w:rPr>
                <w:rStyle w:val="Bodytext29pt"/>
                <w:sz w:val="24"/>
                <w:szCs w:val="24"/>
              </w:rPr>
              <w:t xml:space="preserve"> в центральном аппарате, </w:t>
            </w:r>
            <w:r w:rsidR="00E156C4" w:rsidRPr="00C77E18">
              <w:rPr>
                <w:rStyle w:val="Bodytext29pt"/>
                <w:sz w:val="24"/>
                <w:szCs w:val="24"/>
              </w:rPr>
              <w:t>подведомственных</w:t>
            </w:r>
            <w:r w:rsidRPr="00C77E18">
              <w:rPr>
                <w:rStyle w:val="Bodytext29pt"/>
                <w:sz w:val="24"/>
                <w:szCs w:val="24"/>
              </w:rPr>
              <w:t xml:space="preserve"> и территориальных управлениях МФ КР с целью предупреждения возникновения коррупционных связей.</w:t>
            </w:r>
          </w:p>
        </w:tc>
        <w:tc>
          <w:tcPr>
            <w:tcW w:w="2551" w:type="dxa"/>
            <w:shd w:val="clear" w:color="auto" w:fill="auto"/>
          </w:tcPr>
          <w:p w:rsidR="002D7F4A" w:rsidRPr="00C77E18" w:rsidRDefault="00A3723C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Ежеквартально</w:t>
            </w:r>
          </w:p>
        </w:tc>
        <w:tc>
          <w:tcPr>
            <w:tcW w:w="6946" w:type="dxa"/>
            <w:shd w:val="clear" w:color="auto" w:fill="auto"/>
          </w:tcPr>
          <w:p w:rsidR="002D7F4A" w:rsidRPr="00C77E18" w:rsidRDefault="00A3723C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Соответствующая информация по проводимым кадровым решениям направляются в установленные сроки, в том числе и</w:t>
            </w:r>
            <w:r w:rsidR="00C84F7D" w:rsidRPr="00C77E18">
              <w:rPr>
                <w:rStyle w:val="Bodytext29pt"/>
                <w:sz w:val="24"/>
                <w:szCs w:val="24"/>
              </w:rPr>
              <w:t xml:space="preserve"> по запросам</w:t>
            </w:r>
          </w:p>
        </w:tc>
      </w:tr>
      <w:tr w:rsidR="00C84F7D" w:rsidRPr="00C77E18" w:rsidTr="00C84F7D">
        <w:tc>
          <w:tcPr>
            <w:tcW w:w="14879" w:type="dxa"/>
            <w:gridSpan w:val="4"/>
            <w:shd w:val="clear" w:color="auto" w:fill="auto"/>
            <w:vAlign w:val="center"/>
          </w:tcPr>
          <w:p w:rsidR="00C84F7D" w:rsidRPr="00C77E18" w:rsidRDefault="00C84F7D" w:rsidP="00C84F7D">
            <w:pPr>
              <w:pStyle w:val="Bodytext20"/>
              <w:shd w:val="clear" w:color="auto" w:fill="auto"/>
              <w:spacing w:after="0" w:line="240" w:lineRule="auto"/>
              <w:ind w:firstLine="113"/>
              <w:jc w:val="center"/>
              <w:rPr>
                <w:rStyle w:val="Bodytext29pt"/>
                <w:b/>
                <w:sz w:val="24"/>
                <w:szCs w:val="24"/>
              </w:rPr>
            </w:pPr>
            <w:r w:rsidRPr="00C77E18">
              <w:rPr>
                <w:rStyle w:val="Bodytext29pt"/>
                <w:b/>
                <w:sz w:val="24"/>
                <w:szCs w:val="24"/>
              </w:rPr>
              <w:t xml:space="preserve">Предотвращение/предупреждение коррупции. Административные процедуры, подотчетность и </w:t>
            </w:r>
            <w:r w:rsidR="006069DE" w:rsidRPr="00C77E18">
              <w:rPr>
                <w:rStyle w:val="Bodytext29pt"/>
                <w:b/>
                <w:sz w:val="24"/>
                <w:szCs w:val="24"/>
              </w:rPr>
              <w:t>прозрачность</w:t>
            </w:r>
            <w:r w:rsidRPr="00C77E18">
              <w:rPr>
                <w:rStyle w:val="Bodytext29pt"/>
                <w:b/>
                <w:sz w:val="24"/>
                <w:szCs w:val="24"/>
              </w:rPr>
              <w:t xml:space="preserve"> в публичном секторе.</w:t>
            </w:r>
          </w:p>
        </w:tc>
      </w:tr>
      <w:tr w:rsidR="00C84F7D" w:rsidRPr="00C77E18" w:rsidTr="00C84F7D">
        <w:tc>
          <w:tcPr>
            <w:tcW w:w="972" w:type="dxa"/>
            <w:shd w:val="clear" w:color="auto" w:fill="auto"/>
            <w:vAlign w:val="center"/>
          </w:tcPr>
          <w:p w:rsidR="00C84F7D" w:rsidRPr="00C77E18" w:rsidRDefault="005C663C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rStyle w:val="Bodytext29pt"/>
                <w:sz w:val="24"/>
                <w:szCs w:val="24"/>
                <w:lang w:bidi="en-US"/>
              </w:rPr>
            </w:pPr>
            <w:r w:rsidRPr="00C77E18">
              <w:rPr>
                <w:rStyle w:val="Bodytext29pt"/>
                <w:sz w:val="24"/>
                <w:szCs w:val="24"/>
                <w:lang w:bidi="en-US"/>
              </w:rPr>
              <w:t>18</w:t>
            </w:r>
          </w:p>
        </w:tc>
        <w:tc>
          <w:tcPr>
            <w:tcW w:w="4410" w:type="dxa"/>
            <w:shd w:val="clear" w:color="auto" w:fill="auto"/>
          </w:tcPr>
          <w:p w:rsidR="00C84F7D" w:rsidRPr="00C77E18" w:rsidRDefault="005C663C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rStyle w:val="Bodytext29pt"/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 xml:space="preserve">Проведение анализа и сокращение количества лицензий и разрешений, а также упрощение процедур по их получению (с </w:t>
            </w:r>
            <w:r w:rsidR="006069DE" w:rsidRPr="00C77E18">
              <w:rPr>
                <w:rStyle w:val="Bodytext29pt"/>
                <w:sz w:val="24"/>
                <w:szCs w:val="24"/>
              </w:rPr>
              <w:t>оставлением</w:t>
            </w:r>
            <w:r w:rsidRPr="00C77E18">
              <w:rPr>
                <w:rStyle w:val="Bodytext29pt"/>
                <w:sz w:val="24"/>
                <w:szCs w:val="24"/>
              </w:rPr>
              <w:t xml:space="preserve"> необходимости лицензирования только в сферах, представляющих потенц</w:t>
            </w:r>
            <w:r w:rsidR="00B576AB" w:rsidRPr="00C77E18">
              <w:rPr>
                <w:rStyle w:val="Bodytext29pt"/>
                <w:sz w:val="24"/>
                <w:szCs w:val="24"/>
              </w:rPr>
              <w:t>иальную угрозу жизни и здоровью человека или затрагивающих вопросы национальной безопасности</w:t>
            </w:r>
            <w:r w:rsidRPr="00C77E18">
              <w:rPr>
                <w:rStyle w:val="Bodytext29pt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84F7D" w:rsidRPr="00C77E18" w:rsidRDefault="00B576AB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left"/>
              <w:rPr>
                <w:rStyle w:val="Bodytext29pt"/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>Март, 2021г.</w:t>
            </w:r>
          </w:p>
        </w:tc>
        <w:tc>
          <w:tcPr>
            <w:tcW w:w="6946" w:type="dxa"/>
            <w:shd w:val="clear" w:color="auto" w:fill="auto"/>
          </w:tcPr>
          <w:p w:rsidR="00C84F7D" w:rsidRPr="00C77E18" w:rsidRDefault="00B576AB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rStyle w:val="Bodytext29pt"/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 xml:space="preserve">Проведен </w:t>
            </w:r>
            <w:r w:rsidR="006069DE" w:rsidRPr="00C77E18">
              <w:rPr>
                <w:rStyle w:val="Bodytext29pt"/>
                <w:sz w:val="24"/>
                <w:szCs w:val="24"/>
              </w:rPr>
              <w:t>анализ выдачи</w:t>
            </w:r>
            <w:r w:rsidRPr="00C77E18">
              <w:rPr>
                <w:rStyle w:val="Bodytext29pt"/>
                <w:sz w:val="24"/>
                <w:szCs w:val="24"/>
              </w:rPr>
              <w:t xml:space="preserve"> разрешения на закупку шлихового золота и золотосодержащего концентрата</w:t>
            </w:r>
            <w:r w:rsidR="003E7F45" w:rsidRPr="00C77E18">
              <w:rPr>
                <w:rStyle w:val="Bodytext29pt"/>
                <w:sz w:val="24"/>
                <w:szCs w:val="24"/>
              </w:rPr>
              <w:t xml:space="preserve">. В итоге было установлено, что на сегодняшний день, с учетом того, что золото является стратегическим </w:t>
            </w:r>
            <w:r w:rsidR="006069DE" w:rsidRPr="00C77E18">
              <w:rPr>
                <w:rStyle w:val="Bodytext29pt"/>
                <w:sz w:val="24"/>
                <w:szCs w:val="24"/>
              </w:rPr>
              <w:t>сырьём</w:t>
            </w:r>
            <w:r w:rsidR="003E7F45" w:rsidRPr="00C77E18">
              <w:rPr>
                <w:rStyle w:val="Bodytext29pt"/>
                <w:sz w:val="24"/>
                <w:szCs w:val="24"/>
              </w:rPr>
              <w:t xml:space="preserve"> в </w:t>
            </w:r>
            <w:r w:rsidR="006069DE" w:rsidRPr="00C77E18">
              <w:rPr>
                <w:rStyle w:val="Bodytext29pt"/>
                <w:sz w:val="24"/>
                <w:szCs w:val="24"/>
              </w:rPr>
              <w:t>плане</w:t>
            </w:r>
            <w:r w:rsidR="003E7F45" w:rsidRPr="00C77E18">
              <w:rPr>
                <w:rStyle w:val="Bodytext29pt"/>
                <w:sz w:val="24"/>
                <w:szCs w:val="24"/>
              </w:rPr>
              <w:t xml:space="preserve"> </w:t>
            </w:r>
            <w:r w:rsidR="006069DE" w:rsidRPr="00C77E18">
              <w:rPr>
                <w:rStyle w:val="Bodytext29pt"/>
                <w:sz w:val="24"/>
                <w:szCs w:val="24"/>
              </w:rPr>
              <w:t>обеспечения</w:t>
            </w:r>
            <w:r w:rsidR="003E7F45" w:rsidRPr="00C77E18">
              <w:rPr>
                <w:rStyle w:val="Bodytext29pt"/>
                <w:sz w:val="24"/>
                <w:szCs w:val="24"/>
              </w:rPr>
              <w:t xml:space="preserve"> финансовой стабильности страны, что влияет и на состояние национальной безопасности, рассмотрение вопроса об </w:t>
            </w:r>
            <w:r w:rsidR="006069DE" w:rsidRPr="00C77E18">
              <w:rPr>
                <w:rStyle w:val="Bodytext29pt"/>
                <w:sz w:val="24"/>
                <w:szCs w:val="24"/>
              </w:rPr>
              <w:t>исключении данного вида</w:t>
            </w:r>
            <w:r w:rsidR="003E7F45" w:rsidRPr="00C77E18">
              <w:rPr>
                <w:rStyle w:val="Bodytext29pt"/>
                <w:sz w:val="24"/>
                <w:szCs w:val="24"/>
              </w:rPr>
              <w:t xml:space="preserve"> разрешительного документа является нецелесообразным.</w:t>
            </w:r>
          </w:p>
          <w:p w:rsidR="006069DE" w:rsidRPr="00C77E18" w:rsidRDefault="006069DE" w:rsidP="002D7F4A">
            <w:pPr>
              <w:pStyle w:val="Bodytext20"/>
              <w:shd w:val="clear" w:color="auto" w:fill="auto"/>
              <w:spacing w:after="0" w:line="240" w:lineRule="auto"/>
              <w:ind w:firstLine="113"/>
              <w:jc w:val="both"/>
              <w:rPr>
                <w:rStyle w:val="Bodytext29pt"/>
                <w:sz w:val="24"/>
                <w:szCs w:val="24"/>
              </w:rPr>
            </w:pPr>
            <w:r w:rsidRPr="00C77E18">
              <w:rPr>
                <w:rStyle w:val="Bodytext29pt"/>
                <w:sz w:val="24"/>
                <w:szCs w:val="24"/>
              </w:rPr>
              <w:t xml:space="preserve">Более того, постановлением КМ КР от 3.12.2021г. № 292 утверждено Положение о порядке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 на территории Кыргызской Республики, согласно </w:t>
            </w:r>
            <w:r w:rsidR="001960C5" w:rsidRPr="00C77E18">
              <w:rPr>
                <w:rStyle w:val="Bodytext29pt"/>
                <w:sz w:val="24"/>
                <w:szCs w:val="24"/>
              </w:rPr>
              <w:t>которому</w:t>
            </w:r>
            <w:r w:rsidRPr="00C77E18">
              <w:rPr>
                <w:rStyle w:val="Bodytext29pt"/>
                <w:sz w:val="24"/>
                <w:szCs w:val="24"/>
              </w:rPr>
              <w:t xml:space="preserve"> осуществление </w:t>
            </w:r>
            <w:r w:rsidR="001960C5" w:rsidRPr="00C77E18">
              <w:rPr>
                <w:rStyle w:val="Bodytext29pt"/>
                <w:sz w:val="24"/>
                <w:szCs w:val="24"/>
              </w:rPr>
              <w:t xml:space="preserve">операций с драгоценными металлами </w:t>
            </w:r>
            <w:r w:rsidRPr="00C77E18">
              <w:rPr>
                <w:rStyle w:val="Bodytext29pt"/>
                <w:sz w:val="24"/>
                <w:szCs w:val="24"/>
              </w:rPr>
              <w:t>драгоценными камнями без постановки на специальный учет в Департаменте драгоценных металлов при МФ КР не допускается.</w:t>
            </w:r>
          </w:p>
        </w:tc>
      </w:tr>
    </w:tbl>
    <w:p w:rsidR="00F44AD8" w:rsidRPr="00C77E18" w:rsidRDefault="00F44AD8" w:rsidP="00CF6130">
      <w:pPr>
        <w:pStyle w:val="NoSpacing"/>
        <w:rPr>
          <w:rFonts w:ascii="Times New Roman" w:hAnsi="Times New Roman"/>
          <w:sz w:val="16"/>
          <w:szCs w:val="16"/>
        </w:rPr>
      </w:pPr>
    </w:p>
    <w:sectPr w:rsidR="00F44AD8" w:rsidRPr="00C77E18" w:rsidSect="00587592">
      <w:pgSz w:w="16838" w:h="11906" w:orient="landscape"/>
      <w:pgMar w:top="851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DB"/>
    <w:rsid w:val="000047DC"/>
    <w:rsid w:val="00015323"/>
    <w:rsid w:val="00021561"/>
    <w:rsid w:val="000241F1"/>
    <w:rsid w:val="00047422"/>
    <w:rsid w:val="00053010"/>
    <w:rsid w:val="0005537C"/>
    <w:rsid w:val="00067BBF"/>
    <w:rsid w:val="00082EDE"/>
    <w:rsid w:val="000B0BE4"/>
    <w:rsid w:val="000C2FF0"/>
    <w:rsid w:val="000D23B8"/>
    <w:rsid w:val="000D6C0B"/>
    <w:rsid w:val="000E13FD"/>
    <w:rsid w:val="000E541C"/>
    <w:rsid w:val="000F251E"/>
    <w:rsid w:val="00114CB3"/>
    <w:rsid w:val="00124DEC"/>
    <w:rsid w:val="00141891"/>
    <w:rsid w:val="00187447"/>
    <w:rsid w:val="00195923"/>
    <w:rsid w:val="001960C5"/>
    <w:rsid w:val="00196E4B"/>
    <w:rsid w:val="001A1853"/>
    <w:rsid w:val="001A4100"/>
    <w:rsid w:val="001B03C3"/>
    <w:rsid w:val="001B5943"/>
    <w:rsid w:val="001B6C08"/>
    <w:rsid w:val="001C2C58"/>
    <w:rsid w:val="001C6929"/>
    <w:rsid w:val="001F1A31"/>
    <w:rsid w:val="001F2D89"/>
    <w:rsid w:val="001F4E27"/>
    <w:rsid w:val="002139D4"/>
    <w:rsid w:val="00214E04"/>
    <w:rsid w:val="00215065"/>
    <w:rsid w:val="00231049"/>
    <w:rsid w:val="0025670F"/>
    <w:rsid w:val="00256811"/>
    <w:rsid w:val="0026641C"/>
    <w:rsid w:val="00266D0A"/>
    <w:rsid w:val="00270172"/>
    <w:rsid w:val="00276146"/>
    <w:rsid w:val="00277944"/>
    <w:rsid w:val="00280DC6"/>
    <w:rsid w:val="00283237"/>
    <w:rsid w:val="00285E09"/>
    <w:rsid w:val="00286C65"/>
    <w:rsid w:val="00291963"/>
    <w:rsid w:val="002C6DD3"/>
    <w:rsid w:val="002C74CD"/>
    <w:rsid w:val="002D203F"/>
    <w:rsid w:val="002D7F4A"/>
    <w:rsid w:val="002E1C11"/>
    <w:rsid w:val="002E1D6D"/>
    <w:rsid w:val="00300BD9"/>
    <w:rsid w:val="00301336"/>
    <w:rsid w:val="00332434"/>
    <w:rsid w:val="00333270"/>
    <w:rsid w:val="00335D94"/>
    <w:rsid w:val="00344972"/>
    <w:rsid w:val="003455C2"/>
    <w:rsid w:val="00371629"/>
    <w:rsid w:val="00380DC0"/>
    <w:rsid w:val="0039120E"/>
    <w:rsid w:val="00396413"/>
    <w:rsid w:val="003964D3"/>
    <w:rsid w:val="003B7B6A"/>
    <w:rsid w:val="003C1144"/>
    <w:rsid w:val="003C4E1B"/>
    <w:rsid w:val="003D5ADC"/>
    <w:rsid w:val="003D6C3B"/>
    <w:rsid w:val="003E7F45"/>
    <w:rsid w:val="003F6317"/>
    <w:rsid w:val="003F6469"/>
    <w:rsid w:val="00404EB3"/>
    <w:rsid w:val="00405741"/>
    <w:rsid w:val="004319A5"/>
    <w:rsid w:val="00441B73"/>
    <w:rsid w:val="00441BED"/>
    <w:rsid w:val="004504A5"/>
    <w:rsid w:val="00471ECF"/>
    <w:rsid w:val="004926E5"/>
    <w:rsid w:val="004B45E7"/>
    <w:rsid w:val="004D2138"/>
    <w:rsid w:val="004D2643"/>
    <w:rsid w:val="004D37DF"/>
    <w:rsid w:val="004D5151"/>
    <w:rsid w:val="004E4571"/>
    <w:rsid w:val="004E710F"/>
    <w:rsid w:val="00517C07"/>
    <w:rsid w:val="00522BA2"/>
    <w:rsid w:val="00531774"/>
    <w:rsid w:val="00535131"/>
    <w:rsid w:val="00536F56"/>
    <w:rsid w:val="005423DB"/>
    <w:rsid w:val="005815EC"/>
    <w:rsid w:val="005828EC"/>
    <w:rsid w:val="00582C56"/>
    <w:rsid w:val="0058343B"/>
    <w:rsid w:val="00587592"/>
    <w:rsid w:val="005916FC"/>
    <w:rsid w:val="005A11F7"/>
    <w:rsid w:val="005A5618"/>
    <w:rsid w:val="005C43FE"/>
    <w:rsid w:val="005C663C"/>
    <w:rsid w:val="005C7D07"/>
    <w:rsid w:val="005D7770"/>
    <w:rsid w:val="006069DE"/>
    <w:rsid w:val="00630949"/>
    <w:rsid w:val="00651115"/>
    <w:rsid w:val="00660EB9"/>
    <w:rsid w:val="006612C0"/>
    <w:rsid w:val="00681309"/>
    <w:rsid w:val="0068702B"/>
    <w:rsid w:val="006A0DA5"/>
    <w:rsid w:val="006A437B"/>
    <w:rsid w:val="006B1697"/>
    <w:rsid w:val="006D0A9C"/>
    <w:rsid w:val="006D172B"/>
    <w:rsid w:val="006D4AB0"/>
    <w:rsid w:val="006D6288"/>
    <w:rsid w:val="006E1B5B"/>
    <w:rsid w:val="006E4E0D"/>
    <w:rsid w:val="006E5EEC"/>
    <w:rsid w:val="00705A75"/>
    <w:rsid w:val="007136E1"/>
    <w:rsid w:val="00740296"/>
    <w:rsid w:val="0075599C"/>
    <w:rsid w:val="00762573"/>
    <w:rsid w:val="007654B3"/>
    <w:rsid w:val="0078050C"/>
    <w:rsid w:val="007970CC"/>
    <w:rsid w:val="007A28CB"/>
    <w:rsid w:val="007C59B8"/>
    <w:rsid w:val="007C6057"/>
    <w:rsid w:val="007C7029"/>
    <w:rsid w:val="007D7EB5"/>
    <w:rsid w:val="007E092C"/>
    <w:rsid w:val="007E7386"/>
    <w:rsid w:val="007E7C05"/>
    <w:rsid w:val="00807279"/>
    <w:rsid w:val="0083503B"/>
    <w:rsid w:val="00835198"/>
    <w:rsid w:val="00856B61"/>
    <w:rsid w:val="00863859"/>
    <w:rsid w:val="008661AA"/>
    <w:rsid w:val="00866927"/>
    <w:rsid w:val="008762FF"/>
    <w:rsid w:val="008804D4"/>
    <w:rsid w:val="00880C29"/>
    <w:rsid w:val="008819F7"/>
    <w:rsid w:val="0089156D"/>
    <w:rsid w:val="008B39C3"/>
    <w:rsid w:val="008C5FF7"/>
    <w:rsid w:val="008D2FFF"/>
    <w:rsid w:val="008D7793"/>
    <w:rsid w:val="008E3BF3"/>
    <w:rsid w:val="009218E2"/>
    <w:rsid w:val="009438CD"/>
    <w:rsid w:val="009537F3"/>
    <w:rsid w:val="00960E33"/>
    <w:rsid w:val="00962E0F"/>
    <w:rsid w:val="00965E20"/>
    <w:rsid w:val="00971294"/>
    <w:rsid w:val="0097379B"/>
    <w:rsid w:val="00974761"/>
    <w:rsid w:val="0097739D"/>
    <w:rsid w:val="009930F2"/>
    <w:rsid w:val="009A3875"/>
    <w:rsid w:val="009A73F8"/>
    <w:rsid w:val="009C42F7"/>
    <w:rsid w:val="009C78B6"/>
    <w:rsid w:val="009D74F9"/>
    <w:rsid w:val="009E6C6D"/>
    <w:rsid w:val="00A00C74"/>
    <w:rsid w:val="00A01D71"/>
    <w:rsid w:val="00A128B9"/>
    <w:rsid w:val="00A14DC5"/>
    <w:rsid w:val="00A2173D"/>
    <w:rsid w:val="00A23EF5"/>
    <w:rsid w:val="00A25776"/>
    <w:rsid w:val="00A259FA"/>
    <w:rsid w:val="00A330DD"/>
    <w:rsid w:val="00A331F1"/>
    <w:rsid w:val="00A3723C"/>
    <w:rsid w:val="00A41BA6"/>
    <w:rsid w:val="00A47857"/>
    <w:rsid w:val="00A528C8"/>
    <w:rsid w:val="00A53543"/>
    <w:rsid w:val="00A65B89"/>
    <w:rsid w:val="00A76B2C"/>
    <w:rsid w:val="00A96DBB"/>
    <w:rsid w:val="00A977AF"/>
    <w:rsid w:val="00A97DBD"/>
    <w:rsid w:val="00AA37B5"/>
    <w:rsid w:val="00AB6C17"/>
    <w:rsid w:val="00AB73E4"/>
    <w:rsid w:val="00AC1F56"/>
    <w:rsid w:val="00AC2813"/>
    <w:rsid w:val="00AD4F7F"/>
    <w:rsid w:val="00AD7A92"/>
    <w:rsid w:val="00AE0065"/>
    <w:rsid w:val="00AE5D2A"/>
    <w:rsid w:val="00AE7B10"/>
    <w:rsid w:val="00B04F5B"/>
    <w:rsid w:val="00B1089E"/>
    <w:rsid w:val="00B3356E"/>
    <w:rsid w:val="00B4097F"/>
    <w:rsid w:val="00B437AB"/>
    <w:rsid w:val="00B44A74"/>
    <w:rsid w:val="00B460C2"/>
    <w:rsid w:val="00B51AC1"/>
    <w:rsid w:val="00B576AB"/>
    <w:rsid w:val="00B62D53"/>
    <w:rsid w:val="00B651C7"/>
    <w:rsid w:val="00B772EF"/>
    <w:rsid w:val="00B815F1"/>
    <w:rsid w:val="00B93B76"/>
    <w:rsid w:val="00BA6F1C"/>
    <w:rsid w:val="00BD3CC6"/>
    <w:rsid w:val="00BF2CA0"/>
    <w:rsid w:val="00BF34CC"/>
    <w:rsid w:val="00C14B77"/>
    <w:rsid w:val="00C261D6"/>
    <w:rsid w:val="00C448B6"/>
    <w:rsid w:val="00C44943"/>
    <w:rsid w:val="00C4589A"/>
    <w:rsid w:val="00C5474C"/>
    <w:rsid w:val="00C562DB"/>
    <w:rsid w:val="00C72753"/>
    <w:rsid w:val="00C734E3"/>
    <w:rsid w:val="00C77E18"/>
    <w:rsid w:val="00C80464"/>
    <w:rsid w:val="00C84F7D"/>
    <w:rsid w:val="00C90BF7"/>
    <w:rsid w:val="00CA4E18"/>
    <w:rsid w:val="00CA72E1"/>
    <w:rsid w:val="00CB0593"/>
    <w:rsid w:val="00CB07C1"/>
    <w:rsid w:val="00CB49DB"/>
    <w:rsid w:val="00CC36DB"/>
    <w:rsid w:val="00CC650C"/>
    <w:rsid w:val="00CD245B"/>
    <w:rsid w:val="00CF4EA3"/>
    <w:rsid w:val="00CF6130"/>
    <w:rsid w:val="00D10F92"/>
    <w:rsid w:val="00D24D55"/>
    <w:rsid w:val="00D42DBE"/>
    <w:rsid w:val="00D54DC3"/>
    <w:rsid w:val="00D6033B"/>
    <w:rsid w:val="00D6635C"/>
    <w:rsid w:val="00D77B13"/>
    <w:rsid w:val="00D865A7"/>
    <w:rsid w:val="00D93AF4"/>
    <w:rsid w:val="00D93EE8"/>
    <w:rsid w:val="00D948EF"/>
    <w:rsid w:val="00DA4A26"/>
    <w:rsid w:val="00DA670B"/>
    <w:rsid w:val="00DA691C"/>
    <w:rsid w:val="00DC5DCE"/>
    <w:rsid w:val="00DE5535"/>
    <w:rsid w:val="00DF31EC"/>
    <w:rsid w:val="00DF629A"/>
    <w:rsid w:val="00E003D6"/>
    <w:rsid w:val="00E00A64"/>
    <w:rsid w:val="00E01B30"/>
    <w:rsid w:val="00E02426"/>
    <w:rsid w:val="00E03C70"/>
    <w:rsid w:val="00E04ECE"/>
    <w:rsid w:val="00E11D83"/>
    <w:rsid w:val="00E13505"/>
    <w:rsid w:val="00E13C2F"/>
    <w:rsid w:val="00E156C4"/>
    <w:rsid w:val="00E15E15"/>
    <w:rsid w:val="00E15E4F"/>
    <w:rsid w:val="00E25BAC"/>
    <w:rsid w:val="00E400B2"/>
    <w:rsid w:val="00E60239"/>
    <w:rsid w:val="00E65E67"/>
    <w:rsid w:val="00E72FEA"/>
    <w:rsid w:val="00E928EE"/>
    <w:rsid w:val="00E9412F"/>
    <w:rsid w:val="00EB1CEB"/>
    <w:rsid w:val="00EC78C1"/>
    <w:rsid w:val="00ED4BD5"/>
    <w:rsid w:val="00ED61C6"/>
    <w:rsid w:val="00EE15F1"/>
    <w:rsid w:val="00EF04A5"/>
    <w:rsid w:val="00F11EE2"/>
    <w:rsid w:val="00F14C4D"/>
    <w:rsid w:val="00F21CC6"/>
    <w:rsid w:val="00F33DE0"/>
    <w:rsid w:val="00F44AD8"/>
    <w:rsid w:val="00F4609E"/>
    <w:rsid w:val="00F55C51"/>
    <w:rsid w:val="00F568B2"/>
    <w:rsid w:val="00F571ED"/>
    <w:rsid w:val="00F61C95"/>
    <w:rsid w:val="00F87EB9"/>
    <w:rsid w:val="00F917B2"/>
    <w:rsid w:val="00F92030"/>
    <w:rsid w:val="00FE3CE2"/>
    <w:rsid w:val="00FE5046"/>
    <w:rsid w:val="00FF21F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33C9"/>
  <w15:docId w15:val="{5A4F004D-DEA6-4994-967A-E0A04140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DB"/>
    <w:rPr>
      <w:color w:val="0000FF"/>
      <w:u w:val="single"/>
    </w:rPr>
  </w:style>
  <w:style w:type="paragraph" w:customStyle="1" w:styleId="tkGrif">
    <w:name w:val="_Гриф (tkGrif)"/>
    <w:basedOn w:val="Normal"/>
    <w:rsid w:val="00CB49DB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Normal"/>
    <w:rsid w:val="00CB49D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Normal"/>
    <w:rsid w:val="00CB49D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71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Rekvizit">
    <w:name w:val="_Реквизит (tkRekvizit)"/>
    <w:basedOn w:val="Normal"/>
    <w:rsid w:val="00CF6130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Heading3">
    <w:name w:val="Heading #3_"/>
    <w:link w:val="Heading30"/>
    <w:rsid w:val="00F44AD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F44AD8"/>
    <w:pPr>
      <w:widowControl w:val="0"/>
      <w:shd w:val="clear" w:color="auto" w:fill="FFFFFF"/>
      <w:spacing w:before="780" w:after="240" w:line="274" w:lineRule="exact"/>
      <w:outlineLvl w:val="2"/>
    </w:pPr>
    <w:rPr>
      <w:rFonts w:ascii="Times New Roman" w:eastAsia="Times New Roman" w:hAnsi="Times New Roman"/>
      <w:b/>
      <w:bCs/>
    </w:rPr>
  </w:style>
  <w:style w:type="character" w:customStyle="1" w:styleId="Bodytext2">
    <w:name w:val="Body text (2)_"/>
    <w:link w:val="Bodytext20"/>
    <w:rsid w:val="00F44AD8"/>
    <w:rPr>
      <w:rFonts w:ascii="Times New Roman" w:eastAsia="Times New Roman" w:hAnsi="Times New Roman"/>
      <w:shd w:val="clear" w:color="auto" w:fill="FFFFFF"/>
    </w:rPr>
  </w:style>
  <w:style w:type="character" w:customStyle="1" w:styleId="Bodytext211ptBold">
    <w:name w:val="Body text (2) + 11 pt;Bold"/>
    <w:rsid w:val="00F44A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F44AD8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/>
    </w:rPr>
  </w:style>
  <w:style w:type="character" w:customStyle="1" w:styleId="Bodytext29pt">
    <w:name w:val="Body text (2) + 9 pt"/>
    <w:rsid w:val="00F4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9ptBold">
    <w:name w:val="Body text (2) + 9 pt;Bold"/>
    <w:rsid w:val="00F44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9B80-536C-4A31-B0C7-BBE9D659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bakytov2202@gmail.com</cp:lastModifiedBy>
  <cp:revision>11</cp:revision>
  <cp:lastPrinted>2022-02-28T11:17:00Z</cp:lastPrinted>
  <dcterms:created xsi:type="dcterms:W3CDTF">2021-01-13T08:09:00Z</dcterms:created>
  <dcterms:modified xsi:type="dcterms:W3CDTF">2022-03-11T05:06:00Z</dcterms:modified>
</cp:coreProperties>
</file>